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ojm95epusu4r" w:id="0"/>
      <w:bookmarkEnd w:id="0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🕌 Diyanet Center of America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3e3qp0vic3da" w:id="1"/>
      <w:bookmarkEnd w:id="1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ISLAMIC YOUTH CAMP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November 28 – November 30, 2025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Maryland</w:t>
      </w:r>
    </w:p>
    <w:p w:rsidR="00000000" w:rsidDel="00000000" w:rsidP="00000000" w:rsidRDefault="00000000" w:rsidRPr="00000000" w14:paraId="00000004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5o5qg53095l5" w:id="2"/>
      <w:bookmarkEnd w:id="2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📘 Information Packet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z5vn7ayer70n" w:id="3"/>
      <w:bookmarkEnd w:id="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Overview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part of the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Islamic Youth Program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participants will attend a variety of lectures, seminars, and activities.</w:t>
        <w:br w:type="textWrapping"/>
        <w:t xml:space="preserve"> The program is designed to help participants understand group dynamics, strengthen teamwork, listening, and discussion skills, and foster a sense of brotherhood and sisterhood.</w:t>
      </w:r>
    </w:p>
    <w:p w:rsidR="00000000" w:rsidDel="00000000" w:rsidP="00000000" w:rsidRDefault="00000000" w:rsidRPr="00000000" w14:paraId="00000008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vof47rtqygsy" w:id="4"/>
      <w:bookmarkEnd w:id="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Venue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Diyanet Center of America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9704 Good Luck Road, Lanham, MD 20706</w:t>
        <w:br w:type="textWrapping"/>
        <w:t xml:space="preserve"> 📞 571-474-8889</w:t>
      </w:r>
    </w:p>
    <w:p w:rsidR="00000000" w:rsidDel="00000000" w:rsidP="00000000" w:rsidRDefault="00000000" w:rsidRPr="00000000" w14:paraId="0000000B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p9l0tucy9b39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Directors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Ismail Koca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📞 267-274-7562</w:t>
        <w:br w:type="textWrapping"/>
        <w:t xml:space="preserve"> ✉️ ikoca@diyanetamerica.org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Hilal Monis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📞 571-474-8889</w:t>
        <w:br w:type="textWrapping"/>
        <w:t xml:space="preserve"> ✉️ hmonis@diyanetamerica.org</w:t>
      </w:r>
    </w:p>
    <w:p w:rsidR="00000000" w:rsidDel="00000000" w:rsidP="00000000" w:rsidRDefault="00000000" w:rsidRPr="00000000" w14:paraId="0000000F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2213pvvhgdt7" w:id="6"/>
      <w:bookmarkEnd w:id="6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🔹 Program Dates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Friday, November 28 – Sunday, November 30, 2025</w:t>
      </w:r>
    </w:p>
    <w:p w:rsidR="00000000" w:rsidDel="00000000" w:rsidP="00000000" w:rsidRDefault="00000000" w:rsidRPr="00000000" w14:paraId="00000012">
      <w:pPr>
        <w:spacing w:after="0" w:line="276" w:lineRule="auto"/>
        <w:ind w:left="36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lf91yq37fbna" w:id="7"/>
      <w:bookmarkEnd w:id="7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🏕️ Camp Options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580ztq7ujeqe" w:id="8"/>
      <w:bookmarkEnd w:id="8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🌙 Sleep-In Program — $150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Drop-off: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Friday, November 28 at 6:00 PM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Pick-up: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Sunday, November 30 at 12:00 AM</w:t>
        <w:br w:type="textWrapping"/>
        <w:t xml:space="preserve"> ➡️ Includes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 overnight stays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5 meals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qu1h62ag12i7" w:id="9"/>
      <w:bookmarkEnd w:id="9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🌞 Day Program — $50 (Saturday only)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Drop-off: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Saturday, November 29 at 8:50 AM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Pick-up: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Saturday, November 29 at 9:30 PM</w:t>
        <w:br w:type="textWrapping"/>
        <w:t xml:space="preserve"> ➡️ Includes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2 meals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📌 Ages: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12–17 (Boys &amp; Girls)</w:t>
      </w:r>
    </w:p>
    <w:p w:rsidR="00000000" w:rsidDel="00000000" w:rsidP="00000000" w:rsidRDefault="00000000" w:rsidRPr="00000000" w14:paraId="0000001A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34"/>
          <w:szCs w:val="34"/>
        </w:rPr>
      </w:pPr>
      <w:bookmarkStart w:colFirst="0" w:colLast="0" w:name="_heading=h.yq24jqmqwhn1" w:id="10"/>
      <w:bookmarkEnd w:id="10"/>
      <w:r w:rsidDel="00000000" w:rsidR="00000000" w:rsidRPr="00000000">
        <w:rPr>
          <w:rFonts w:ascii="Cambria" w:cs="Cambria" w:eastAsia="Cambria" w:hAnsi="Cambria"/>
          <w:sz w:val="34"/>
          <w:szCs w:val="34"/>
          <w:rtl w:val="0"/>
        </w:rPr>
        <w:t xml:space="preserve">🌟 Activities &amp; Highlights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🕋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Hadith Competition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📚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Fiqh Competition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💬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Two Islamic Halaqahs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🕊️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Dhikr Sessions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🧠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Psychology Education Session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💭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Interactive Workshop with a Psychologist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💅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Henna Night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🔥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Campfire Gathering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⚽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Sports &amp; Team Activities</w:t>
      </w:r>
    </w:p>
    <w:p w:rsidR="00000000" w:rsidDel="00000000" w:rsidP="00000000" w:rsidRDefault="00000000" w:rsidRPr="00000000" w14:paraId="0000001D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4pbonin1e7no" w:id="11"/>
      <w:bookmarkEnd w:id="11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🧳 Important Information for Participants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rty8xl9djjgt" w:id="12"/>
      <w:bookmarkEnd w:id="12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Recommended Items to Bring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Indoor slippers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Pajamas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Weather-appropriate clothing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Scarf or hijab for prayer and Qur’an sessions (for female participants)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Sneakers and sportswear for physical activities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Bath towel and hand towel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Notebook and pen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Toothbrush, toothpaste, shampoo, and soap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Any regularly used medication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Hair dryer (optional)</w:t>
        <w:br w:type="textWrapping"/>
      </w:r>
    </w:p>
    <w:p w:rsidR="00000000" w:rsidDel="00000000" w:rsidP="00000000" w:rsidRDefault="00000000" w:rsidRPr="00000000" w14:paraId="0000002A">
      <w:pPr>
        <w:spacing w:after="240" w:before="240" w:line="276" w:lineRule="auto"/>
        <w:ind w:left="600" w:right="60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Irons are available in the accommodation rooms.</w:t>
        <w:br w:type="textWrapping"/>
        <w:t xml:space="preserve"> Breakfast, lunch, and dinner will be provided in the DCA cafeteria and restaurant.</w:t>
      </w:r>
    </w:p>
    <w:p w:rsidR="00000000" w:rsidDel="00000000" w:rsidP="00000000" w:rsidRDefault="00000000" w:rsidRPr="00000000" w14:paraId="0000002B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uqe6plcvqzlk" w:id="13"/>
      <w:bookmarkEnd w:id="13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Electronic Devices &amp; Phone Policy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strongly advised not to bring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tablets, laptops, music players, or any other entertainment devices.</w:t>
        <w:br w:type="textWrapping"/>
        <w:t xml:space="preserve"> Those who bring such devices may only use them during designated times.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responsible for their own phones and valuables.</w:t>
        <w:br w:type="textWrapping"/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DCA management is not responsible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lost or damaged personal items.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DCA campus includes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gift shop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bookstore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with English and Turkish titles,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market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selling Turkish products, and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restaurant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serving Turkish cuisine.</w:t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Use of phones 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permitted during seminars, workshops, or nighttime hours.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Phones will be collected during these times and temporarily returned during designated breaks.</w:t>
        <w:br w:type="textWrapping"/>
        <w:t xml:space="preserve"> If a participant needs to use a phone for an urgent reason, prior permission will be granted by the program staff.</w:t>
      </w:r>
    </w:p>
    <w:p w:rsidR="00000000" w:rsidDel="00000000" w:rsidP="00000000" w:rsidRDefault="00000000" w:rsidRPr="00000000" w14:paraId="00000031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hattl7o7s5p" w:id="14"/>
      <w:bookmarkEnd w:id="14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Communication Guidelines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encouraged to contact their families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only during free periods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outside class and workshop hours.</w:t>
        <w:br w:type="textWrapping"/>
        <w:t xml:space="preserve"> Parents are kindly requested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to call their children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during program sessions unless it is urgent.</w:t>
      </w:r>
    </w:p>
    <w:p w:rsidR="00000000" w:rsidDel="00000000" w:rsidP="00000000" w:rsidRDefault="00000000" w:rsidRPr="00000000" w14:paraId="00000034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heading=h.u45jyvil322a" w:id="15"/>
      <w:bookmarkEnd w:id="1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Program Conduct &amp; Attendance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permitted to leave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the DCA premises without authorization.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 participants must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follow the instructions of program staff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at all times.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DCA facilities and property must be treated with care.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Attendance is mandatory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all seminars and activities unless excused for a valid reason.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are expected to maintain 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friendly, respectful, and cooperative attitude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toward others.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program administration reserves the right to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dismiss a participant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or restrict participation in certain activities if deemed necessary. Parents will be contacted in such cases.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Participants may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not leave the program early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unless approved by their parent/guardian and authorized by the program administration.</w:t>
        <w:br w:type="textWrapping"/>
      </w:r>
    </w:p>
    <w:p w:rsidR="00000000" w:rsidDel="00000000" w:rsidP="00000000" w:rsidRDefault="00000000" w:rsidRPr="00000000" w14:paraId="0000003D">
      <w:pPr>
        <w:spacing w:after="0" w:line="276" w:lineRule="auto"/>
        <w:ind w:left="720" w:hanging="36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line="276" w:lineRule="auto"/>
        <w:ind w:left="720" w:hanging="360"/>
        <w:jc w:val="both"/>
        <w:rPr>
          <w:rFonts w:ascii="Cambria" w:cs="Cambria" w:eastAsia="Cambria" w:hAnsi="Cambria"/>
          <w:sz w:val="26"/>
          <w:szCs w:val="26"/>
        </w:rPr>
      </w:pPr>
      <w:bookmarkStart w:colFirst="0" w:colLast="0" w:name="_heading=h.nqdmz56ctr3i" w:id="16"/>
      <w:bookmarkEnd w:id="16"/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🕊️ Notes &amp; Recommendations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program dates have been confirmed as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November 28–30, 2025.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language and tone have been adapted for clarity and professionalism.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packet can be used as an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official brochure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 parents and youth participants.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Cambria" w:cs="Cambria" w:eastAsia="Cambria" w:hAnsi="Cambria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1" w:customStyle="1">
    <w:name w:val="List Paragraph1"/>
    <w:basedOn w:val="Normal"/>
    <w:next w:val="ListParagraph"/>
    <w:uiPriority w:val="34"/>
    <w:qFormat w:val="1"/>
    <w:rsid w:val="008C0C0C"/>
    <w:pPr>
      <w:spacing w:after="0" w:line="240" w:lineRule="auto"/>
      <w:ind w:left="720"/>
      <w:contextualSpacing w:val="1"/>
    </w:pPr>
    <w:rPr>
      <w:rFonts w:eastAsia="MS Minch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8C0C0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E369C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t2OTmzj1WymBdJLbG6RjEcW/g==">CgMxLjAyDmgub2ptOTVlcHVzdTRyMg5oLjNlM3FwMHZpYzNkYTIOaC41bzVxZzUzMDk1bDUyDmguejV2bjdheWVyNzBuMg5oLnZvZjQ3cnRxeWdzeTIOaC5wOWwwdHVjeTliMzkyDmguMjIxM3B2dmhnZHQ3Mg5oLmxmOTF5cTM3ZmJuYTIOaC41ODB6dHE3dWplcWUyDmgucXUxaDYyYWcxMmk3Mg5oLnlxMjRqcW1xd2huMTIOaC40cGJvbmluMWU3bm8yDmgucnR5OHhsOWRqamd0Mg5oLnVxZTZwbGN2cXpsazINaC5oYXR0bDdvN3M1cDIOaC51NDVqeXZpbDMyMmEyDmgubnFkbXo1NmN0cjNpOAByITFadTFxOUM4aHNZZFlHbnpBTVFwQnNvRWUyVGJEaER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2021-12-20T18:59:00Z</dcterms:created>
  <dc:creator>AZIME</dc:creator>
</cp:coreProperties>
</file>